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szCs w:val="21"/>
        </w:rPr>
      </w:pPr>
    </w:p>
    <w:p>
      <w:pPr>
        <w:spacing w:line="360" w:lineRule="auto"/>
        <w:jc w:val="center"/>
        <w:rPr>
          <w:b/>
          <w:sz w:val="30"/>
          <w:szCs w:val="30"/>
        </w:rPr>
      </w:pPr>
      <w:r>
        <w:rPr>
          <w:rFonts w:hint="eastAsia"/>
          <w:b/>
          <w:sz w:val="30"/>
          <w:szCs w:val="30"/>
        </w:rPr>
        <w:t>公共卫生学院研究生科研记录本书写规范及要求</w:t>
      </w:r>
    </w:p>
    <w:p>
      <w:pPr>
        <w:spacing w:line="360" w:lineRule="auto"/>
        <w:jc w:val="center"/>
      </w:pPr>
      <w:bookmarkStart w:id="0" w:name="_GoBack"/>
      <w:bookmarkEnd w:id="0"/>
    </w:p>
    <w:p>
      <w:pPr>
        <w:spacing w:line="360" w:lineRule="auto"/>
        <w:jc w:val="center"/>
      </w:pPr>
    </w:p>
    <w:p>
      <w:pPr>
        <w:spacing w:line="360" w:lineRule="auto"/>
        <w:ind w:left="826" w:hanging="826" w:hangingChars="392"/>
      </w:pPr>
      <w:r>
        <w:rPr>
          <w:rFonts w:hint="eastAsia"/>
          <w:b/>
        </w:rPr>
        <w:t>第一条</w:t>
      </w:r>
      <w:r>
        <w:rPr>
          <w:rFonts w:hint="eastAsia"/>
        </w:rPr>
        <w:t>、为了加强学院研究生科研研究的过程管理，使科学研究工作规范化、科学化管理，提高科学研究记录质量，保证原始记录的客观性、真实性、可靠性和再现性，制定本规范。</w:t>
      </w:r>
    </w:p>
    <w:p>
      <w:pPr>
        <w:spacing w:line="360" w:lineRule="auto"/>
        <w:ind w:left="822" w:hanging="822" w:hangingChars="390"/>
      </w:pPr>
      <w:r>
        <w:rPr>
          <w:rFonts w:hint="eastAsia"/>
          <w:b/>
        </w:rPr>
        <w:t>第二条</w:t>
      </w:r>
      <w:r>
        <w:rPr>
          <w:rFonts w:hint="eastAsia"/>
        </w:rPr>
        <w:t>、本规范、要求适用于学院各类研究生。研究生从入校之日起，须记录科研工作包括阅读文献、预实验、正式实验、社会调查、撰写论文、参加会议，直至完成整个培养过程。</w:t>
      </w:r>
    </w:p>
    <w:p>
      <w:pPr>
        <w:spacing w:line="360" w:lineRule="auto"/>
        <w:ind w:left="826" w:hanging="826" w:hangingChars="392"/>
      </w:pPr>
      <w:r>
        <w:rPr>
          <w:rFonts w:hint="eastAsia"/>
          <w:b/>
        </w:rPr>
        <w:t>第三条</w:t>
      </w:r>
      <w:r>
        <w:rPr>
          <w:rFonts w:hint="eastAsia"/>
        </w:rPr>
        <w:t>、科研记录是指在科学研究过程中，应用实验、观察、调查或者资料分析的方法，根据真实结果直接记录或统计的各种数据、文字、图表、声像等原始资料。可作为深入研究的基础资料。</w:t>
      </w:r>
    </w:p>
    <w:p>
      <w:pPr>
        <w:spacing w:line="360" w:lineRule="auto"/>
        <w:ind w:left="826" w:hanging="826" w:hangingChars="392"/>
      </w:pPr>
      <w:r>
        <w:rPr>
          <w:rFonts w:hint="eastAsia"/>
          <w:b/>
        </w:rPr>
        <w:t>第四条</w:t>
      </w:r>
      <w:r>
        <w:rPr>
          <w:rFonts w:hint="eastAsia"/>
        </w:rPr>
        <w:t>、科研记录的基本要求是：真实、准确、及时、完整、规范。不得伪造或者编造实验数据，不得随意涂改或者取舍，不得从其它本子上摘抄，须为真正意义的原始记录。</w:t>
      </w:r>
    </w:p>
    <w:p>
      <w:pPr>
        <w:spacing w:line="360" w:lineRule="auto"/>
      </w:pPr>
      <w:r>
        <w:rPr>
          <w:rFonts w:hint="eastAsia"/>
          <w:b/>
        </w:rPr>
        <w:t>第五条</w:t>
      </w:r>
      <w:r>
        <w:rPr>
          <w:rFonts w:hint="eastAsia"/>
        </w:rPr>
        <w:t>、科研记录用纸</w:t>
      </w:r>
      <w:r>
        <w:t xml:space="preserve"> </w:t>
      </w:r>
    </w:p>
    <w:p>
      <w:pPr>
        <w:spacing w:line="360" w:lineRule="auto"/>
        <w:ind w:left="1451" w:leftChars="391" w:hanging="630" w:hangingChars="300"/>
      </w:pPr>
      <w:r>
        <w:rPr>
          <w:rFonts w:hint="eastAsia"/>
        </w:rPr>
        <w:t>（一）所有科研记录必须使用医学部统一印制的带有页码的专用《苏州大学医学部研究生科研记录簿》进行记录（以下简称科研记录本）；</w:t>
      </w:r>
    </w:p>
    <w:p>
      <w:pPr>
        <w:spacing w:line="360" w:lineRule="auto"/>
        <w:ind w:left="1451" w:leftChars="391" w:hanging="630" w:hangingChars="300"/>
      </w:pPr>
      <w:r>
        <w:rPr>
          <w:rFonts w:hint="eastAsia"/>
        </w:rPr>
        <w:t>（二）科研记录本封面写明所在学院、专业名称、研究生类别、研究生学号、姓名、指导教师、使用起止日期；</w:t>
      </w:r>
    </w:p>
    <w:p>
      <w:pPr>
        <w:spacing w:line="360" w:lineRule="auto"/>
        <w:ind w:left="1451" w:leftChars="391" w:hanging="630" w:hangingChars="300"/>
      </w:pPr>
      <w:r>
        <w:rPr>
          <w:rFonts w:hint="eastAsia"/>
        </w:rPr>
        <w:t>（三）科研记录本首页一般作为目录页。</w:t>
      </w:r>
    </w:p>
    <w:p>
      <w:pPr>
        <w:spacing w:line="360" w:lineRule="auto"/>
        <w:ind w:left="1451" w:leftChars="391" w:hanging="630" w:hangingChars="300"/>
      </w:pPr>
      <w:r>
        <w:rPr>
          <w:rFonts w:hint="eastAsia"/>
        </w:rPr>
        <w:t>（四）一项科研课题的科研记录，应当记录在固定的一本或者几本记录本上，一个课题的多本记录，应当按照时间顺序编号使用。</w:t>
      </w:r>
    </w:p>
    <w:p>
      <w:pPr>
        <w:spacing w:line="360" w:lineRule="auto"/>
        <w:ind w:left="1451" w:leftChars="391" w:hanging="630" w:hangingChars="300"/>
      </w:pPr>
      <w:r>
        <w:rPr>
          <w:rFonts w:hint="eastAsia"/>
        </w:rPr>
        <w:t>（五）科研记录本应保持完整，不得擅自撕折、缺页，记录内容不得涂改、挖补，要保证科研记录完整无缺；如有缺页或者漏页，应说明具体原因。</w:t>
      </w:r>
    </w:p>
    <w:p>
      <w:pPr>
        <w:spacing w:line="360" w:lineRule="auto"/>
        <w:ind w:left="1451" w:leftChars="391" w:hanging="630" w:hangingChars="300"/>
      </w:pPr>
      <w:r>
        <w:rPr>
          <w:rFonts w:hint="eastAsia"/>
        </w:rPr>
        <w:t>（六）计算机、自动记录仪器打印的图表和数据资料按照</w:t>
      </w:r>
      <w:r>
        <w:t>A4</w:t>
      </w:r>
      <w:r>
        <w:rPr>
          <w:rFonts w:hint="eastAsia"/>
        </w:rPr>
        <w:t>纸张大小折叠或剪贴在记录纸上。</w:t>
      </w:r>
    </w:p>
    <w:p>
      <w:pPr>
        <w:spacing w:line="360" w:lineRule="auto"/>
        <w:ind w:left="822" w:hanging="822" w:hangingChars="390"/>
      </w:pPr>
      <w:r>
        <w:rPr>
          <w:rFonts w:hint="eastAsia"/>
          <w:b/>
        </w:rPr>
        <w:t>第六条</w:t>
      </w:r>
      <w:r>
        <w:rPr>
          <w:rFonts w:hint="eastAsia"/>
        </w:rPr>
        <w:t>、科研记录的内容通常应当包括课题名称、课题设计、实验名称、实验日期和时间、实验目的、实验条件、实验人员、实验方法及出处、实验仪器和材料、实验过程、实验结果和结果分析等内容。</w:t>
      </w:r>
    </w:p>
    <w:p>
      <w:pPr>
        <w:spacing w:line="360" w:lineRule="auto"/>
        <w:ind w:left="821" w:leftChars="391"/>
      </w:pPr>
      <w:r>
        <w:rPr>
          <w:rFonts w:hint="eastAsia"/>
        </w:rPr>
        <w:t>（一）课题名称。首次科研记录必须注明课题名称和经费来源。</w:t>
      </w:r>
    </w:p>
    <w:p>
      <w:pPr>
        <w:spacing w:line="360" w:lineRule="auto"/>
        <w:ind w:left="1451" w:leftChars="391" w:hanging="630" w:hangingChars="300"/>
      </w:pPr>
      <w:r>
        <w:rPr>
          <w:rFonts w:hint="eastAsia"/>
        </w:rPr>
        <w:t>（二）课题设计。研究生的实验设计一般即为开题报告内容，研究生须将开题报告附于科研记录本前页，研究生和导师同时签名。</w:t>
      </w:r>
    </w:p>
    <w:p>
      <w:pPr>
        <w:spacing w:line="360" w:lineRule="auto"/>
        <w:ind w:left="821" w:leftChars="391"/>
      </w:pPr>
      <w:r>
        <w:rPr>
          <w:rFonts w:hint="eastAsia"/>
        </w:rPr>
        <w:t>（三）实验名称。每个实验开始前须注明实验名称。</w:t>
      </w:r>
    </w:p>
    <w:p>
      <w:pPr>
        <w:spacing w:line="360" w:lineRule="auto"/>
        <w:ind w:left="1451" w:leftChars="391" w:hanging="630" w:hangingChars="300"/>
      </w:pPr>
      <w:r>
        <w:rPr>
          <w:rFonts w:hint="eastAsia"/>
        </w:rPr>
        <w:t>（四）实验日期、时间和天气情况。每次实验必须在记录本页面的上方按照年－月－日顺序记录实验日期、时间和天气，例如：</w:t>
      </w:r>
      <w:r>
        <w:t>2015</w:t>
      </w:r>
      <w:r>
        <w:rPr>
          <w:rFonts w:hint="eastAsia"/>
        </w:rPr>
        <w:t>年</w:t>
      </w:r>
      <w:r>
        <w:t>3</w:t>
      </w:r>
      <w:r>
        <w:rPr>
          <w:rFonts w:hint="eastAsia"/>
        </w:rPr>
        <w:t>月</w:t>
      </w:r>
      <w:r>
        <w:t>21</w:t>
      </w:r>
      <w:r>
        <w:rPr>
          <w:rFonts w:hint="eastAsia"/>
        </w:rPr>
        <w:t>日</w:t>
      </w:r>
      <w:r>
        <w:t>8</w:t>
      </w:r>
      <w:r>
        <w:rPr>
          <w:rFonts w:hint="eastAsia"/>
        </w:rPr>
        <w:t>：</w:t>
      </w:r>
      <w:r>
        <w:t>00—11</w:t>
      </w:r>
      <w:r>
        <w:rPr>
          <w:rFonts w:hint="eastAsia"/>
        </w:rPr>
        <w:t>：</w:t>
      </w:r>
      <w:r>
        <w:t>00</w:t>
      </w:r>
      <w:r>
        <w:rPr>
          <w:rFonts w:hint="eastAsia"/>
        </w:rPr>
        <w:t>。天气：晴</w:t>
      </w:r>
    </w:p>
    <w:p>
      <w:pPr>
        <w:spacing w:line="360" w:lineRule="auto"/>
        <w:ind w:left="821" w:leftChars="391"/>
      </w:pPr>
      <w:r>
        <w:rPr>
          <w:rFonts w:hint="eastAsia"/>
        </w:rPr>
        <w:t>（五）实验目的：每一项实验的实验目的必须明确书写。</w:t>
      </w:r>
    </w:p>
    <w:p>
      <w:pPr>
        <w:spacing w:line="360" w:lineRule="auto"/>
        <w:ind w:left="821" w:leftChars="391"/>
      </w:pPr>
      <w:r>
        <w:rPr>
          <w:rFonts w:hint="eastAsia"/>
        </w:rPr>
        <w:t>（六）实验条件。包括实验场地、实验环境等。实验人员，详细记录所有参加实验的人员。</w:t>
      </w:r>
    </w:p>
    <w:p>
      <w:pPr>
        <w:spacing w:line="360" w:lineRule="auto"/>
        <w:ind w:left="1451" w:leftChars="391" w:hanging="630" w:hangingChars="300"/>
      </w:pPr>
      <w:r>
        <w:rPr>
          <w:rFonts w:hint="eastAsia"/>
        </w:rPr>
        <w:t>（七）实验方法及出处。常规实验方法应当在首次实验记录时注明方法来源，创新实验方法必须详细记录步骤和细节。</w:t>
      </w:r>
    </w:p>
    <w:p>
      <w:pPr>
        <w:spacing w:line="360" w:lineRule="auto"/>
        <w:ind w:left="821" w:leftChars="391"/>
      </w:pPr>
      <w:r>
        <w:rPr>
          <w:rFonts w:hint="eastAsia"/>
        </w:rPr>
        <w:t>（八）实验仪器和材料。</w:t>
      </w:r>
    </w:p>
    <w:p>
      <w:pPr>
        <w:spacing w:line="360" w:lineRule="auto"/>
        <w:ind w:left="1470" w:leftChars="700"/>
      </w:pPr>
      <w:r>
        <w:t>1</w:t>
      </w:r>
      <w:r>
        <w:rPr>
          <w:rFonts w:hint="eastAsia"/>
        </w:rPr>
        <w:t>、实验研究：实验过程中涉及的材料必须详细说明。实验动物的种属、品系、微生物控制 级别、来源及合格证编号；</w:t>
      </w:r>
      <w:r>
        <w:rPr>
          <w:rFonts w:hint="eastAsia" w:ascii="华文细黑" w:hAnsi="华文细黑" w:cs="宋体"/>
          <w:kern w:val="0"/>
          <w:szCs w:val="21"/>
        </w:rPr>
        <w:t>实验动物饲养周期、喂饲饲料、对实验动物的干预处理、标本收集方式及储存地点</w:t>
      </w:r>
      <w:r>
        <w:rPr>
          <w:rFonts w:ascii="华文细黑" w:hAnsi="华文细黑" w:cs="宋体"/>
          <w:kern w:val="0"/>
          <w:szCs w:val="21"/>
        </w:rPr>
        <w:t>；</w:t>
      </w:r>
      <w:r>
        <w:rPr>
          <w:rFonts w:hint="eastAsia"/>
        </w:rPr>
        <w:t>实验用菌种（含工程菌）、瘤株、传代细胞系及其来源；相关抗体的信息（货号、种属、效价）；实验中使用的药物名称、货号；涉及使用的需自行配置的母液及工作液的方法以及存放条件；其它实验材料的来源和编号或批号；实验仪器设备名称、型号；主要试剂的名称、生产厂家、规格、批号及有效期；自制试剂的配制方法、配制时间和保存条件等。实验材料如有变化，应在相应的实验记录中加以说明；</w:t>
      </w:r>
    </w:p>
    <w:p>
      <w:pPr>
        <w:spacing w:line="360" w:lineRule="auto"/>
        <w:ind w:left="1470" w:leftChars="700"/>
      </w:pPr>
      <w:r>
        <w:t>2</w:t>
      </w:r>
      <w:r>
        <w:rPr>
          <w:rFonts w:hint="eastAsia"/>
        </w:rPr>
        <w:t>、调查研究：研究的对象、样本的来源、抽样的方法、样本量大小的计算方法、调查表的设计、资料搜集方法等详细记录。</w:t>
      </w:r>
    </w:p>
    <w:p>
      <w:pPr>
        <w:spacing w:line="360" w:lineRule="auto"/>
        <w:ind w:left="1556" w:leftChars="441" w:hanging="630" w:hangingChars="300"/>
      </w:pPr>
      <w:r>
        <w:rPr>
          <w:rFonts w:hint="eastAsia"/>
        </w:rPr>
        <w:t>（九）实验过程。详细记录实验操作流程。对于实验记录中首次出现的实验流程必须详细记录。比如细胞转染中分组及复孔、</w:t>
      </w:r>
      <w:r>
        <w:t>Western</w:t>
      </w:r>
      <w:r>
        <w:rPr>
          <w:rFonts w:hint="eastAsia"/>
        </w:rPr>
        <w:t xml:space="preserve">  </w:t>
      </w:r>
      <w:r>
        <w:t>Blot</w:t>
      </w:r>
      <w:r>
        <w:rPr>
          <w:rFonts w:hint="eastAsia"/>
        </w:rPr>
        <w:t>凝胶浓度</w:t>
      </w:r>
      <w:r>
        <w:t>/</w:t>
      </w:r>
      <w:r>
        <w:rPr>
          <w:rFonts w:hint="eastAsia"/>
        </w:rPr>
        <w:t>转膜条件等，</w:t>
      </w:r>
      <w:r>
        <w:t>PCR</w:t>
      </w:r>
      <w:r>
        <w:rPr>
          <w:rFonts w:hint="eastAsia"/>
        </w:rPr>
        <w:t>引物序列</w:t>
      </w:r>
      <w:r>
        <w:t>/</w:t>
      </w:r>
      <w:r>
        <w:rPr>
          <w:rFonts w:hint="eastAsia"/>
        </w:rPr>
        <w:t>扩增体系</w:t>
      </w:r>
      <w:r>
        <w:t>/</w:t>
      </w:r>
      <w:r>
        <w:rPr>
          <w:rFonts w:hint="eastAsia"/>
        </w:rPr>
        <w:t>循环条件等等（可以画图说明），后期出现重复实验时可酌情简写</w:t>
      </w:r>
    </w:p>
    <w:p>
      <w:pPr>
        <w:spacing w:line="360" w:lineRule="auto"/>
        <w:ind w:left="1556" w:leftChars="441" w:hanging="630" w:hangingChars="300"/>
      </w:pPr>
      <w:r>
        <w:rPr>
          <w:rFonts w:hint="eastAsia"/>
        </w:rPr>
        <w:t>（十）实验结果。要准确记录定量观察指标的实验数据和定性观察指标的实验变化。在不同的时间点上，从同一个受试对象身上观测来的数据必须写在同一行上，不得打乱。实验结果不得修饰或涂改。</w:t>
      </w:r>
      <w:r>
        <w:t>PCR</w:t>
      </w:r>
      <w:r>
        <w:rPr>
          <w:rFonts w:hint="eastAsia"/>
        </w:rPr>
        <w:t>、</w:t>
      </w:r>
      <w:r>
        <w:t>Western</w:t>
      </w:r>
      <w:r>
        <w:rPr>
          <w:rFonts w:hint="eastAsia"/>
        </w:rPr>
        <w:t xml:space="preserve"> </w:t>
      </w:r>
      <w:r>
        <w:t>Blot</w:t>
      </w:r>
      <w:r>
        <w:rPr>
          <w:rFonts w:hint="eastAsia"/>
        </w:rPr>
        <w:t>等必须将结果打印出来，粘贴于实验记录本上；对一些彩色的不易粘贴的实验结果如荧光结果，必须对结果进行相应的描述，并标明实验结果图片保存的位置。</w:t>
      </w:r>
    </w:p>
    <w:p>
      <w:pPr>
        <w:spacing w:line="360" w:lineRule="auto"/>
        <w:ind w:left="1766" w:leftChars="441" w:hanging="840" w:hangingChars="400"/>
      </w:pPr>
      <w:r>
        <w:rPr>
          <w:rFonts w:hint="eastAsia"/>
        </w:rPr>
        <w:t>（十一）结果分析。实验结果要做成败分析和明确的文字小结，要详细记录与导师及其他人员分析讨论的内容。图片和照片要附必要的文字说明。对于实验结果与预期结果不相符的，要详细记录并分析原因，如何解决并考虑下次改进。</w:t>
      </w:r>
    </w:p>
    <w:p>
      <w:pPr>
        <w:spacing w:line="360" w:lineRule="auto"/>
      </w:pPr>
      <w:r>
        <w:rPr>
          <w:rFonts w:hint="eastAsia"/>
          <w:b/>
        </w:rPr>
        <w:t>第七条</w:t>
      </w:r>
      <w:r>
        <w:rPr>
          <w:rFonts w:hint="eastAsia"/>
        </w:rPr>
        <w:t>、科研记录书写</w:t>
      </w:r>
    </w:p>
    <w:p>
      <w:pPr>
        <w:spacing w:line="360" w:lineRule="auto"/>
        <w:ind w:left="1890" w:leftChars="400" w:hanging="1050" w:hangingChars="500"/>
      </w:pPr>
      <w:r>
        <w:rPr>
          <w:rFonts w:hint="eastAsia"/>
        </w:rPr>
        <w:t>（一）科研记录本竖用横写，书写必须使用黑色或蓝色的签字笔或者钢笔记录。不得使用铅笔或其它易褪色的书写工具书写；</w:t>
      </w:r>
    </w:p>
    <w:p>
      <w:pPr>
        <w:spacing w:line="360" w:lineRule="auto"/>
        <w:ind w:left="840" w:leftChars="400"/>
      </w:pPr>
      <w:r>
        <w:rPr>
          <w:rFonts w:hint="eastAsia"/>
        </w:rPr>
        <w:t>（二）科研记录应当字迹工整，内容清楚、整洁，不得潦草；</w:t>
      </w:r>
    </w:p>
    <w:p>
      <w:pPr>
        <w:spacing w:line="360" w:lineRule="auto"/>
        <w:ind w:left="840" w:leftChars="400"/>
      </w:pPr>
      <w:r>
        <w:rPr>
          <w:rFonts w:hint="eastAsia"/>
        </w:rPr>
        <w:t>（三）科研记录必须用中文记录，要使用规范汉字，不得使用自造字和非规范简化字；</w:t>
      </w:r>
    </w:p>
    <w:p>
      <w:pPr>
        <w:spacing w:line="360" w:lineRule="auto"/>
        <w:ind w:left="1470" w:leftChars="400" w:hanging="630" w:hangingChars="300"/>
      </w:pPr>
      <w:r>
        <w:rPr>
          <w:rFonts w:hint="eastAsia"/>
        </w:rPr>
        <w:t>（四）常用的外文缩写（包括实验试剂名称的外文缩写）必须符合规范并且已经在出版界得到认可，首次出现时必须用中文加以注释；</w:t>
      </w:r>
    </w:p>
    <w:p>
      <w:pPr>
        <w:spacing w:line="360" w:lineRule="auto"/>
        <w:ind w:left="1365" w:leftChars="400" w:hanging="525" w:hangingChars="250"/>
      </w:pPr>
      <w:r>
        <w:rPr>
          <w:rFonts w:hint="eastAsia"/>
        </w:rPr>
        <w:t>（五）科研记录使用专用术语必须规范，计量单位要采取国际标准计量单位，有效数字的取舍应当根据实验的要求而定，位数必须一致，不得随意取舍。</w:t>
      </w:r>
    </w:p>
    <w:p>
      <w:pPr>
        <w:spacing w:line="360" w:lineRule="auto"/>
        <w:ind w:left="826" w:hanging="826" w:hangingChars="392"/>
      </w:pPr>
      <w:r>
        <w:rPr>
          <w:rFonts w:hint="eastAsia"/>
          <w:b/>
        </w:rPr>
        <w:t>第八条</w:t>
      </w:r>
      <w:r>
        <w:rPr>
          <w:rFonts w:hint="eastAsia"/>
        </w:rPr>
        <w:t>、科研记录不得随意删除、增加或者修改。确实因为写错必须修改者，应当注明修改内容，在需要修改处画一斜线，不得完全涂黑，保证修改前的记录能够辨认，并且由修改人签字。每天实验结束离开实验室之前必须完成当天的实验记录书写。</w:t>
      </w:r>
    </w:p>
    <w:p>
      <w:pPr>
        <w:spacing w:line="360" w:lineRule="auto"/>
      </w:pPr>
      <w:r>
        <w:rPr>
          <w:rFonts w:hint="eastAsia"/>
          <w:b/>
        </w:rPr>
        <w:t>第九条</w:t>
      </w:r>
      <w:r>
        <w:rPr>
          <w:rFonts w:hint="eastAsia"/>
        </w:rPr>
        <w:t>、科研记录中可粘贴的内容：</w:t>
      </w:r>
    </w:p>
    <w:p>
      <w:pPr>
        <w:spacing w:line="360" w:lineRule="auto"/>
        <w:ind w:left="1365" w:leftChars="400" w:hanging="525" w:hangingChars="250"/>
      </w:pPr>
      <w:r>
        <w:rPr>
          <w:rFonts w:hint="eastAsia"/>
        </w:rPr>
        <w:t>（一）计算机、自动记录仪器打印的图表和数据资料等应当按顺序粘贴在科研记录本上，并注明其在计算机中的文件名；</w:t>
      </w:r>
    </w:p>
    <w:p>
      <w:pPr>
        <w:spacing w:line="360" w:lineRule="auto"/>
        <w:ind w:left="1365" w:leftChars="400" w:hanging="525" w:hangingChars="250"/>
      </w:pPr>
      <w:r>
        <w:rPr>
          <w:rFonts w:hint="eastAsia"/>
        </w:rPr>
        <w:t>（二）选用的实验图片、照片应粘贴在记录的相应位置上，并注明底片编号，如为数码照片，应注明其对应的文件名。</w:t>
      </w:r>
    </w:p>
    <w:p>
      <w:pPr>
        <w:spacing w:line="360" w:lineRule="auto"/>
      </w:pPr>
      <w:r>
        <w:rPr>
          <w:rFonts w:hint="eastAsia"/>
          <w:b/>
        </w:rPr>
        <w:t>第十条</w:t>
      </w:r>
      <w:r>
        <w:rPr>
          <w:rFonts w:hint="eastAsia"/>
        </w:rPr>
        <w:t>、应与科研记录本一同保存的记录有：</w:t>
      </w:r>
    </w:p>
    <w:p>
      <w:pPr>
        <w:spacing w:line="360" w:lineRule="auto"/>
        <w:ind w:left="1470" w:leftChars="400" w:hanging="630" w:hangingChars="300"/>
      </w:pPr>
      <w:r>
        <w:rPr>
          <w:rFonts w:hint="eastAsia"/>
        </w:rPr>
        <w:t>（一）计算机中的各种采样数据、谱图文件以及所有与实验相关的数码照片文件应按科研记录中的实验顺序排列，依据一定规则命名，并最终刻录成光盘；</w:t>
      </w:r>
    </w:p>
    <w:p>
      <w:pPr>
        <w:spacing w:line="360" w:lineRule="auto"/>
        <w:ind w:left="840" w:leftChars="400"/>
      </w:pPr>
      <w:r>
        <w:rPr>
          <w:rFonts w:hint="eastAsia"/>
        </w:rPr>
        <w:t>（二）与实验相关的生物标本或样本、组织切片等材料编号后保存；</w:t>
      </w:r>
    </w:p>
    <w:p>
      <w:pPr>
        <w:spacing w:line="360" w:lineRule="auto"/>
        <w:ind w:left="840" w:leftChars="400"/>
      </w:pPr>
      <w:r>
        <w:rPr>
          <w:rFonts w:hint="eastAsia"/>
        </w:rPr>
        <w:t>（三）底片装在统一制作的底片袋内并编号；</w:t>
      </w:r>
    </w:p>
    <w:p>
      <w:pPr>
        <w:spacing w:line="360" w:lineRule="auto"/>
        <w:ind w:left="840" w:leftChars="400"/>
      </w:pPr>
      <w:r>
        <w:rPr>
          <w:rFonts w:hint="eastAsia"/>
        </w:rPr>
        <w:t>（四）</w:t>
      </w:r>
      <w:r>
        <w:t xml:space="preserve"> </w:t>
      </w:r>
      <w:r>
        <w:rPr>
          <w:rFonts w:hint="eastAsia"/>
        </w:rPr>
        <w:t>未被选用但与实验相关的其余照片应保存在专门相册中，并注明相应底片编号；</w:t>
      </w:r>
    </w:p>
    <w:p>
      <w:pPr>
        <w:spacing w:line="360" w:lineRule="auto"/>
        <w:ind w:left="840" w:leftChars="400"/>
      </w:pPr>
      <w:r>
        <w:rPr>
          <w:rFonts w:hint="eastAsia"/>
        </w:rPr>
        <w:t>（五）</w:t>
      </w:r>
      <w:r>
        <w:t xml:space="preserve"> </w:t>
      </w:r>
      <w:r>
        <w:rPr>
          <w:rFonts w:hint="eastAsia"/>
        </w:rPr>
        <w:t>用热敏纸打印的实验记录，须保留其复印件。</w:t>
      </w:r>
    </w:p>
    <w:p>
      <w:pPr>
        <w:spacing w:line="360" w:lineRule="auto"/>
        <w:ind w:left="1033" w:hanging="1033" w:hangingChars="490"/>
      </w:pPr>
      <w:r>
        <w:rPr>
          <w:rFonts w:hint="eastAsia"/>
          <w:b/>
        </w:rPr>
        <w:t>第十一条</w:t>
      </w:r>
      <w:r>
        <w:rPr>
          <w:rFonts w:hint="eastAsia"/>
        </w:rPr>
        <w:t>、凡与研究生学位论文实验相关的光盘、生物标本或样本、组织切片、底片等实验记录所涉及的文件名或编号应以与科研记录中记载的文件名、编号一一对应为原则。</w:t>
      </w:r>
    </w:p>
    <w:p>
      <w:pPr>
        <w:spacing w:line="360" w:lineRule="auto"/>
      </w:pPr>
      <w:r>
        <w:rPr>
          <w:rFonts w:hint="eastAsia"/>
          <w:b/>
        </w:rPr>
        <w:t>第十二条</w:t>
      </w:r>
      <w:r>
        <w:rPr>
          <w:rFonts w:hint="eastAsia"/>
        </w:rPr>
        <w:t>、示意图、草图、表格应当使用必要的工具绘制。</w:t>
      </w:r>
    </w:p>
    <w:p>
      <w:pPr>
        <w:spacing w:line="360" w:lineRule="auto"/>
      </w:pPr>
      <w:r>
        <w:rPr>
          <w:rFonts w:hint="eastAsia"/>
          <w:b/>
        </w:rPr>
        <w:t>第十三条</w:t>
      </w:r>
      <w:r>
        <w:rPr>
          <w:rFonts w:hint="eastAsia"/>
        </w:rPr>
        <w:t>、带有密级的课题，必须在科研记录封面左上角注明密级，按照相应的保密规定管理。</w:t>
      </w:r>
    </w:p>
    <w:p>
      <w:pPr>
        <w:spacing w:line="360" w:lineRule="auto"/>
      </w:pPr>
      <w:r>
        <w:rPr>
          <w:rFonts w:hint="eastAsia"/>
          <w:b/>
        </w:rPr>
        <w:t>第十四条</w:t>
      </w:r>
      <w:r>
        <w:rPr>
          <w:rFonts w:hint="eastAsia"/>
        </w:rPr>
        <w:t>、科研记录要妥善保存，保持整洁、完好，避免水浸、墨污、卷边，无破损、不丢失。</w:t>
      </w:r>
    </w:p>
    <w:p>
      <w:pPr>
        <w:spacing w:line="360" w:lineRule="auto"/>
      </w:pPr>
      <w:r>
        <w:rPr>
          <w:rFonts w:hint="eastAsia"/>
          <w:b/>
        </w:rPr>
        <w:t>第十五条</w:t>
      </w:r>
      <w:r>
        <w:rPr>
          <w:rFonts w:hint="eastAsia"/>
        </w:rPr>
        <w:t>、科研记录检查</w:t>
      </w:r>
    </w:p>
    <w:p>
      <w:pPr>
        <w:spacing w:line="360" w:lineRule="auto"/>
        <w:ind w:left="840" w:leftChars="400"/>
      </w:pPr>
      <w:r>
        <w:rPr>
          <w:rFonts w:hint="eastAsia"/>
        </w:rPr>
        <w:t>（一）研究生有责任和义务配合学校进行科研记录的检查和评估；</w:t>
      </w:r>
    </w:p>
    <w:p>
      <w:pPr>
        <w:spacing w:line="360" w:lineRule="auto"/>
        <w:ind w:left="1365" w:leftChars="400" w:hanging="525" w:hangingChars="250"/>
      </w:pPr>
      <w:r>
        <w:rPr>
          <w:rFonts w:hint="eastAsia"/>
        </w:rPr>
        <w:t>（二）研究生导师对科研记录负有检查监督的责任。科研记录每两周由导师或课题负责人按照上述要求检查一次，并签署检查意见和日期；</w:t>
      </w:r>
    </w:p>
    <w:p>
      <w:pPr>
        <w:spacing w:line="360" w:lineRule="auto"/>
        <w:ind w:left="1365" w:leftChars="400" w:hanging="525" w:hangingChars="250"/>
      </w:pPr>
      <w:r>
        <w:rPr>
          <w:rFonts w:hint="eastAsia"/>
        </w:rPr>
        <w:t>（三）学院不定期对科研记录进行检查，并将检查结果作为研究生考核及评奖评优的重要内容；检查不合格者不得参与各项评奖评优。</w:t>
      </w:r>
    </w:p>
    <w:p>
      <w:pPr>
        <w:spacing w:line="360" w:lineRule="auto"/>
        <w:ind w:left="1365" w:leftChars="400" w:hanging="525" w:hangingChars="250"/>
      </w:pPr>
      <w:r>
        <w:rPr>
          <w:rFonts w:hint="eastAsia"/>
        </w:rPr>
        <w:t>（四）医学部将定期对科研记录进行检查，并将检查结果予以公布。若检查不合格，将给予延期毕业、缓授学位的处理。</w:t>
      </w:r>
    </w:p>
    <w:p>
      <w:pPr>
        <w:spacing w:line="360" w:lineRule="auto"/>
      </w:pPr>
      <w:r>
        <w:rPr>
          <w:rFonts w:hint="eastAsia"/>
          <w:b/>
        </w:rPr>
        <w:t>第十六条</w:t>
      </w:r>
      <w:r>
        <w:rPr>
          <w:rFonts w:hint="eastAsia"/>
        </w:rPr>
        <w:t>、科研记录本的移交和归档</w:t>
      </w:r>
    </w:p>
    <w:p>
      <w:pPr>
        <w:spacing w:line="360" w:lineRule="auto"/>
        <w:ind w:left="840" w:leftChars="400"/>
      </w:pPr>
      <w:r>
        <w:rPr>
          <w:rFonts w:hint="eastAsia"/>
        </w:rPr>
        <w:t>（一）研究生领用科研记录本时需到所在学院研究生办办理；</w:t>
      </w:r>
    </w:p>
    <w:p>
      <w:pPr>
        <w:spacing w:line="360" w:lineRule="auto"/>
        <w:ind w:left="1470" w:leftChars="400" w:hanging="630" w:hangingChars="300"/>
      </w:pPr>
      <w:r>
        <w:rPr>
          <w:rFonts w:hint="eastAsia"/>
        </w:rPr>
        <w:t>（二）学位论文答辩后，研究生将科研记录本上交至所在学院研究生办进行登记后交导师处存档；工作调动或不参加本项课题研究时，应将科研记录本及时上交课题负责人；研究生可以复印其原始记录作为今后研究工作的参考；</w:t>
      </w:r>
    </w:p>
    <w:p>
      <w:pPr>
        <w:spacing w:line="360" w:lineRule="auto"/>
        <w:ind w:left="840" w:leftChars="400"/>
      </w:pPr>
      <w:r>
        <w:rPr>
          <w:rFonts w:hint="eastAsia"/>
        </w:rPr>
        <w:t>（三）课题外部协作部分的科研记录，视产权归属情况进行相应移交和归档。</w:t>
      </w:r>
    </w:p>
    <w:p>
      <w:pPr>
        <w:spacing w:line="360" w:lineRule="auto"/>
      </w:pPr>
      <w:r>
        <w:rPr>
          <w:rFonts w:hint="eastAsia"/>
          <w:b/>
        </w:rPr>
        <w:t>第十七条</w:t>
      </w:r>
      <w:r>
        <w:rPr>
          <w:rFonts w:hint="eastAsia"/>
        </w:rPr>
        <w:t>、本规定由苏州大学医学部公共卫生学院研究生办公室负责解释。</w:t>
      </w:r>
    </w:p>
    <w:p>
      <w:pPr>
        <w:spacing w:line="360" w:lineRule="auto"/>
      </w:pPr>
      <w:r>
        <w:rPr>
          <w:rFonts w:hint="eastAsia"/>
          <w:b/>
        </w:rPr>
        <w:t>第十八条</w:t>
      </w:r>
      <w:r>
        <w:rPr>
          <w:rFonts w:hint="eastAsia"/>
        </w:rPr>
        <w:t>、本规定自发布之日起实施。</w:t>
      </w:r>
      <w:r>
        <w:t xml:space="preserve"> </w:t>
      </w:r>
    </w:p>
    <w:p>
      <w:pPr>
        <w:spacing w:line="360" w:lineRule="auto"/>
      </w:pPr>
    </w:p>
    <w:p>
      <w:pPr>
        <w:spacing w:line="360" w:lineRule="auto"/>
      </w:pPr>
    </w:p>
    <w:p>
      <w:pPr>
        <w:spacing w:line="360" w:lineRule="auto"/>
      </w:pPr>
    </w:p>
    <w:p>
      <w:pPr>
        <w:spacing w:line="360" w:lineRule="auto"/>
      </w:pPr>
    </w:p>
    <w:p>
      <w:pPr>
        <w:spacing w:line="360" w:lineRule="auto"/>
        <w:jc w:val="right"/>
      </w:pPr>
      <w:r>
        <w:rPr>
          <w:rFonts w:hint="eastAsia"/>
        </w:rPr>
        <w:t xml:space="preserve"> 医学部公共卫生学院</w:t>
      </w:r>
    </w:p>
    <w:p>
      <w:pPr>
        <w:spacing w:line="360" w:lineRule="auto"/>
        <w:jc w:val="right"/>
      </w:pPr>
      <w:r>
        <w:t>2015.11.30</w:t>
      </w:r>
    </w:p>
    <w:sectPr>
      <w:headerReference r:id="rId3" w:type="default"/>
      <w:footerReference r:id="rId4" w:type="default"/>
      <w:pgSz w:w="11906" w:h="16838"/>
      <w:pgMar w:top="1440" w:right="1080" w:bottom="1440" w:left="1080"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1"/>
      </w:rPr>
    </w:pPr>
    <w:r>
      <w:rPr>
        <w:rFonts w:hint="eastAsia"/>
        <w:sz w:val="21"/>
      </w:rPr>
      <w:t>苏州大学公共卫生学院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C5087E"/>
    <w:rsid w:val="000131FD"/>
    <w:rsid w:val="00032F0D"/>
    <w:rsid w:val="000751AA"/>
    <w:rsid w:val="00094E47"/>
    <w:rsid w:val="000C175B"/>
    <w:rsid w:val="0012080D"/>
    <w:rsid w:val="00122E50"/>
    <w:rsid w:val="00171B2E"/>
    <w:rsid w:val="001904B5"/>
    <w:rsid w:val="001906ED"/>
    <w:rsid w:val="00192557"/>
    <w:rsid w:val="0019639D"/>
    <w:rsid w:val="001A1076"/>
    <w:rsid w:val="001B784B"/>
    <w:rsid w:val="001F36BA"/>
    <w:rsid w:val="002004C9"/>
    <w:rsid w:val="002220F2"/>
    <w:rsid w:val="00222533"/>
    <w:rsid w:val="00251B4B"/>
    <w:rsid w:val="002B060E"/>
    <w:rsid w:val="002B3C1F"/>
    <w:rsid w:val="003317B2"/>
    <w:rsid w:val="003C548C"/>
    <w:rsid w:val="003E2F89"/>
    <w:rsid w:val="003F42E2"/>
    <w:rsid w:val="004007FD"/>
    <w:rsid w:val="00476D82"/>
    <w:rsid w:val="00500C93"/>
    <w:rsid w:val="0055436D"/>
    <w:rsid w:val="0056473D"/>
    <w:rsid w:val="005A38CF"/>
    <w:rsid w:val="00687D41"/>
    <w:rsid w:val="006D3820"/>
    <w:rsid w:val="00716186"/>
    <w:rsid w:val="00734ACE"/>
    <w:rsid w:val="0073641B"/>
    <w:rsid w:val="00757408"/>
    <w:rsid w:val="007B6D8D"/>
    <w:rsid w:val="0082543D"/>
    <w:rsid w:val="00845A9B"/>
    <w:rsid w:val="00914C80"/>
    <w:rsid w:val="0097557D"/>
    <w:rsid w:val="00986072"/>
    <w:rsid w:val="00993D7D"/>
    <w:rsid w:val="00A006F7"/>
    <w:rsid w:val="00A13983"/>
    <w:rsid w:val="00A633B9"/>
    <w:rsid w:val="00A673F6"/>
    <w:rsid w:val="00A73E38"/>
    <w:rsid w:val="00A77CBC"/>
    <w:rsid w:val="00AA75D4"/>
    <w:rsid w:val="00B6403B"/>
    <w:rsid w:val="00BA146B"/>
    <w:rsid w:val="00BB01F5"/>
    <w:rsid w:val="00BD32AE"/>
    <w:rsid w:val="00C5087E"/>
    <w:rsid w:val="00C50BBF"/>
    <w:rsid w:val="00C75B27"/>
    <w:rsid w:val="00C82F74"/>
    <w:rsid w:val="00CA5ADA"/>
    <w:rsid w:val="00D3088A"/>
    <w:rsid w:val="00D633BB"/>
    <w:rsid w:val="00D8503F"/>
    <w:rsid w:val="00DC37E5"/>
    <w:rsid w:val="00DD5B18"/>
    <w:rsid w:val="00E64F71"/>
    <w:rsid w:val="00E77245"/>
    <w:rsid w:val="00E852B6"/>
    <w:rsid w:val="00E94FF6"/>
    <w:rsid w:val="00EA2916"/>
    <w:rsid w:val="00EA3EF1"/>
    <w:rsid w:val="00EA5646"/>
    <w:rsid w:val="00EC4EF1"/>
    <w:rsid w:val="00ED3B66"/>
    <w:rsid w:val="00ED3E23"/>
    <w:rsid w:val="00EF5F58"/>
    <w:rsid w:val="00F24AA1"/>
    <w:rsid w:val="00FF4C56"/>
    <w:rsid w:val="430674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locked/>
    <w:uiPriority w:val="99"/>
    <w:rPr>
      <w:rFonts w:cs="Times New Roman"/>
      <w:sz w:val="18"/>
      <w:szCs w:val="18"/>
    </w:rPr>
  </w:style>
  <w:style w:type="character" w:customStyle="1" w:styleId="7">
    <w:name w:val="页脚 Char"/>
    <w:basedOn w:val="5"/>
    <w:link w:val="2"/>
    <w:qFormat/>
    <w:locked/>
    <w:uiPriority w:val="99"/>
    <w:rPr>
      <w:rFonts w:cs="Times New Roman"/>
      <w:sz w:val="18"/>
      <w:szCs w:val="18"/>
    </w:rPr>
  </w:style>
  <w:style w:type="paragraph" w:styleId="8">
    <w:name w:val="List Paragraph"/>
    <w:basedOn w:val="1"/>
    <w:qFormat/>
    <w:uiPriority w:val="34"/>
    <w:pPr>
      <w:ind w:firstLine="420" w:firstLineChars="200"/>
    </w:pPr>
  </w:style>
  <w:style w:type="paragraph" w:styleId="9">
    <w:name w:val="No Spacing"/>
    <w:link w:val="10"/>
    <w:qFormat/>
    <w:uiPriority w:val="1"/>
    <w:rPr>
      <w:rFonts w:asciiTheme="minorHAnsi" w:hAnsiTheme="minorHAnsi" w:eastAsiaTheme="minorEastAsia" w:cstheme="minorBidi"/>
      <w:kern w:val="0"/>
      <w:sz w:val="22"/>
      <w:szCs w:val="22"/>
      <w:lang w:val="en-US" w:eastAsia="zh-CN" w:bidi="ar-SA"/>
    </w:rPr>
  </w:style>
  <w:style w:type="character" w:customStyle="1" w:styleId="10">
    <w:name w:val="无间隔 Char"/>
    <w:basedOn w:val="5"/>
    <w:link w:val="9"/>
    <w:qFormat/>
    <w:uiPriority w:val="1"/>
    <w:rPr>
      <w:rFonts w:asciiTheme="minorHAnsi" w:hAnsiTheme="minorHAnsi" w:eastAsiaTheme="minorEastAsia" w:cstheme="minorBidi"/>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474</Words>
  <Characters>2707</Characters>
  <Lines>22</Lines>
  <Paragraphs>6</Paragraphs>
  <TotalTime>1</TotalTime>
  <ScaleCrop>false</ScaleCrop>
  <LinksUpToDate>false</LinksUpToDate>
  <CharactersWithSpaces>3175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2016-03-10T00:52:00Z</dcterms:created>
  <dc:creator>LEI</dc:creator>
  <cp:lastModifiedBy>lenovo</cp:lastModifiedBy>
  <dcterms:modified xsi:type="dcterms:W3CDTF">2021-05-06T09:11:56Z</dcterms:modified>
  <dc:title>公共卫生学院研究生科研记录本书写规范及要求</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